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STL040992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3-{[(E)-(2-hydroxy-3-methyl-5-nitrophenyl)methylidene]amino}-2-propylquinazolin-4(3H)-one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3-{[(E)-(2-hydroxy-3-methyl-5-nitrophenyl)methylidene]amino}-2-propylquinazolin-4(3H)-one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C19H18N4O4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366.38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STL040992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