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2-(3-chlorophenyl)-5-(pyridin-4-yl)-1,10b-dihydropyrazolo[1,5-c][1,3]benzoxazine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2-(3-chlorophenyl)-5-(pyridin-4-yl)-1,10b-dihydropyrazolo[1,5-c][1,3]benzoxazine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