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(4Z)-4-[(2E)-1-hydroxy-3-phenylprop-2-en-1-ylidene]-1-(4-methoxyphenyl)-5-(4-nitrophenyl)pyrrolidine-2,3-dione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(4Z)-4-[(2E)-1-hydroxy-3-phenylprop-2-en-1-ylidene]-1-(4-methoxyphenyl)-5-(4-nitrophenyl)pyrrolidine-2,3-dione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