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6-amino-4-(4-chlorophenyl)-3-{[(4-methylphenyl)sulfanyl]methyl}-1,4-dihydropyrano[2,3-c]pyrazole-5-carbonitrile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6-amino-4-(4-chlorophenyl)-3-{[(4-methylphenyl)sulfanyl]methyl}-1,4-dihydropyrano[2,3-c]pyrazole-5-carbonitrile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