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N-[(4E)-2-(pyridin-4-yl)quinazolin-4(3H)-ylidene]naphthalen-1-amine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N-[(4E)-2-(pyridin-4-yl)quinazolin-4(3H)-ylidene]naphthalen-1-amine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