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(5E)-2,6-dihydroxy-5-{[1-(2-methoxyethyl)-2,5-dimethyl-1H-pyrrol-3-yl]methylidene}pyrimidin-4(5H)-one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(5E)-2,6-dihydroxy-5-{[1-(2-methoxyethyl)-2,5-dimethyl-1H-pyrrol-3-yl]methylidene}pyrimidin-4(5H)-one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STL045751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