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(4E)-1-(4,6-dimethyl-1,3-benzothiazol-2-yl)-5-[3-ethoxy-4-(prop-2-en-1-yloxy)phenyl]-4-[hydroxy(2-methyl-2,3-dihydro-1-benzofuran-5-yl)methylidene]pyrrolidine-2,3-dione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(4E)-1-(4,6-dimethyl-1,3-benzothiazol-2-yl)-5-[3-ethoxy-4-(prop-2-en-1-yloxy)phenyl]-4-[hydroxy(2-methyl-2,3-dihydro-1-benzofuran-5-yl)methylidene]pyrrolidine-2,3-dione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