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STL049385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3,5-dichloro-N-[(4E)-2-methyl[1]benzofuro[3,2-d]pyrimidin-4(3H)-ylidene]aniline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3,5-dichloro-N-[(4E)-2-methyl[1]benzofuro[3,2-d]pyrimidin-4(3H)-ylidene]aniline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C17H11Cl2N3O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STL049385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