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STL065713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N-(diethylcarbamothioyl)-2-(2-phenoxyethoxy)benzamide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N-(diethylcarbamothioyl)-2-(2-phenoxyethoxy)benzamide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STL065713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