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N~2~-(4-chlorophenyl)-N~2~-(methylsulfonyl)-N-[2-(trifluoromethyl)phenyl]alaninamide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N~2~-(4-chlorophenyl)-N~2~-(methylsulfonyl)-N-[2-(trifluoromethyl)phenyl]alaninamide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C17H16ClF3N2O3S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