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STL079167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2-{[7-(furan-2-ylmethyl)-8-oxo-7,8-dihydro[1,3]dioxolo[4,5-g]quinazolin-6-yl]sulfanyl}-N-(tetrahydrofuran-2-ylmethyl)acetamide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2-{[7-(furan-2-ylmethyl)-8-oxo-7,8-dihydro[1,3]dioxolo[4,5-g]quinazolin-6-yl]sulfanyl}-N-(tetrahydrofuran-2-ylmethyl)acetamide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C21H21N3O6S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443.48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STL079167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