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furan-2-yl{4-[4-(3-methyl-1H-pyrazol-1-yl)pyrimidin-2-yl]piperazin-1-yl}methanone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furan-2-yl{4-[4-(3-methyl-1H-pyrazol-1-yl)pyrimidin-2-yl]piperazin-1-yl}methanone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