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3-(furan-2-ylmethyl)-7-(1H-imidazol-1-yl)pyrimido[4,5-d]pyrimidine-2,4(1H,3H)-dione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3-(furan-2-ylmethyl)-7-(1H-imidazol-1-yl)pyrimido[4,5-d]pyrimidine-2,4(1H,3H)-dione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