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STL082131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4-[(3-bromobenzyl)sulfanyl]-2-(4-chlorophenyl)pyrazolo[1,5-a]pyrazine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4-[(3-bromobenzyl)sulfanyl]-2-(4-chlorophenyl)pyrazolo[1,5-a]pyrazine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C19H13BrClN3S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430.76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STL082131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