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N-(4-acetylphenyl)-2-[4-oxo-1-(propan-2-yl)[1,2,4]triazolo[4,3-a]quinoxalin-5(4H)-yl]acetamide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N-(4-acetylphenyl)-2-[4-oxo-1-(propan-2-yl)[1,2,4]triazolo[4,3-a]quinoxalin-5(4H)-yl]acetamide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