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N-(3-fluoro-4-methylphenyl)-2-(4-oxo-1-propyl[1,2,4]triazolo[4,3-a]quinoxalin-5(4H)-yl)acetamide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N-(3-fluoro-4-methylphenyl)-2-(4-oxo-1-propyl[1,2,4]triazolo[4,3-a]quinoxalin-5(4H)-yl)acetamide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