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STL085259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2-[(3-cyclopentyl-4-oxo-3,4-dihydro[1]benzofuro[3,2-d]pyrimidin-2-yl)sulfanyl]-N-(4-ethoxyphenyl)acetamide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2-[(3-cyclopentyl-4-oxo-3,4-dihydro[1]benzofuro[3,2-d]pyrimidin-2-yl)sulfanyl]-N-(4-ethoxyphenyl)acetamide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463.56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STL085259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