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N-{2-[(3-chlorobenzyl)sulfanyl]ethyl}-2-(methylsulfanyl)benzamide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N-{2-[(3-chlorobenzyl)sulfanyl]ethyl}-2-(methylsulfanyl)benzamide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