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N-[4-({(2E)-2-[4-(benzyloxy)benzylidene]hydrazinyl}carbonyl)benzyl]-N-(5-chloro-2-methylphenyl)benzenesulfonamide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N-[4-({(2E)-2-[4-(benzyloxy)benzylidene]hydrazinyl}carbonyl)benzyl]-N-(5-chloro-2-methylphenyl)benzenesulfonamide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