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N-(2-methylphenyl)-2-(7-oxo-3-phenyl-3,7-dihydro-6H-[1,2,3]triazolo[4,5-d]pyrimidin-6-yl)acetamide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N-(2-methylphenyl)-2-(7-oxo-3-phenyl-3,7-dihydro-6H-[1,2,3]triazolo[4,5-d]pyrimidin-6-yl)acetamide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