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2-[2-(4-ethoxyphenyl)-4-oxopyrazolo[1,5-a]pyrazin-5(4H)-yl]-N-(3-phenylpropyl)acetamide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2-[2-(4-ethoxyphenyl)-4-oxopyrazolo[1,5-a]pyrazin-5(4H)-yl]-N-(3-phenylpropyl)acetamide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