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STL096972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2-(3,4-dimethylphenyl)-4-[3-(pyridin-3-yl)-1,2,4-oxadiazol-5-yl]phthalazin-1(2H)-one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2-(3,4-dimethylphenyl)-4-[3-(pyridin-3-yl)-1,2,4-oxadiazol-5-yl]phthalazin-1(2H)-one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C23H17N5O2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395.42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STL096972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