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N~2~-(4-ethoxyphenyl)-N~2~-[(4-fluorophenyl)sulfonyl]-N-[2-(morpholin-4-ylcarbonyl)phenyl]glycinamide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N~2~-(4-ethoxyphenyl)-N~2~-[(4-fluorophenyl)sulfonyl]-N-[2-(morpholin-4-ylcarbonyl)phenyl]glycinamide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C27H28FN3O6S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