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N-{2-methyl-4-[(phenylsulfanyl)methyl]phenyl}-4-[(methylsulfonyl)amino]benzamide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N-{2-methyl-4-[(phenylsulfanyl)methyl]phenyl}-4-[(methylsulfonyl)amino]benzamide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