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N~2~-(dimethylsulfamoyl)-N~2~-phenyl-N-[2-(pyrrolidin-1-ylcarbonyl)phenyl]glycinamide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N~2~-(dimethylsulfamoyl)-N~2~-phenyl-N-[2-(pyrrolidin-1-ylcarbonyl)phenyl]glycinamide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