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2-[(4-tert-butylbenzyl)sulfanyl]-3-(4-chlorobenzyl)quinazolin-4(3H)-one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2-[(4-tert-butylbenzyl)sulfanyl]-3-(4-chlorobenzyl)quinazolin-4(3H)-one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