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3-({[3-(furan-2-ylmethyl)-4-oxo-3,4-dihydroquinazolin-2-yl]sulfanyl}methyl)benzonitrile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3-({[3-(furan-2-ylmethyl)-4-oxo-3,4-dihydroquinazolin-2-yl]sulfanyl}methyl)benzonitrile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