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3-(4-ethoxyphenyl)-2-[(2-phenylethyl)sulfanyl]quinazolin-4(3H)-one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3-(4-ethoxyphenyl)-2-[(2-phenylethyl)sulfanyl]quinazolin-4(3H)-one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C24H22N2O2S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402.52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