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(2Z)-2-[(3-fluoro-4-methoxyphenyl)imino]-N-(1,3-thiazol-2-yl)-2H-chromene-3-carboxamide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(2Z)-2-[(3-fluoro-4-methoxyphenyl)imino]-N-(1,3-thiazol-2-yl)-2H-chromene-3-carboxamide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