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(2Z)-2-[(4-ethylphenyl)imino]-N-(furan-2-ylmethyl)-8-methoxy-2H-chromene-3-carboxamide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(2Z)-2-[(4-ethylphenyl)imino]-N-(furan-2-ylmethyl)-8-methoxy-2H-chromene-3-carboxamide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