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N-{2-[(4-fluorobenzyl)oxy]benzyl}-3-(1H-imidazol-1-yl)propan-1-amine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N-{2-[(4-fluorobenzyl)oxy]benzyl}-3-(1H-imidazol-1-yl)propan-1-amine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