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STL117136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4-({1-[(4-fluorobenzyl)sulfonyl]piperidin-4-yl}carbonyl)piperazine-1-carboxylate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4-({1-[(4-fluorobenzyl)sulfonyl]piperidin-4-yl}carbonyl)piperazine-1-carboxylate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C20H28FN3O5S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STL117136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