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N~2~-[(4-fluorophenyl)sulfonyl]-N~2~-(4-methylphenyl)-N-[2-(trifluoromethyl)phenyl]glycinamide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N~2~-[(4-fluorophenyl)sulfonyl]-N~2~-(4-methylphenyl)-N-[2-(trifluoromethyl)phenyl]glycinamide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