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4-{[(3,4-dimethylphenyl)(methylsulfonyl)amino]methyl}-N-[2-(trifluoromethyl)phenyl]benzamide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4-{[(3,4-dimethylphenyl)(methylsulfonyl)amino]methyl}-N-[2-(trifluoromethyl)phenyl]benzamide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C24H23F3N2O3S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