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9-(3,4-dimethylphenyl)-3-[(2-methylbenzyl)sulfanyl]pyrazolo[1,5-a][1,2,4]triazolo[3,4-c]pyrazine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9-(3,4-dimethylphenyl)-3-[(2-methylbenzyl)sulfanyl]pyrazolo[1,5-a][1,2,4]triazolo[3,4-c]pyrazine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