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N-(2-chloro-4-fluorobenzyl)-1-(3-methoxyphenyl)-5-(pyridin-4-yl)-1H-1,2,3-triazole-4-carboxamide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N-(2-chloro-4-fluorobenzyl)-1-(3-methoxyphenyl)-5-(pyridin-4-yl)-1H-1,2,3-triazole-4-carboxamide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