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4-{3-[3-(4-methylphenyl)-6-oxopyridazin-1(6H)-yl]propanoyl}-1-(2-phenylethyl)piperazine-2,6-dione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4-{3-[3-(4-methylphenyl)-6-oxopyridazin-1(6H)-yl]propanoyl}-1-(2-phenylethyl)piperazine-2,6-dione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