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STL129751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1-[2-(1,3-benzodioxol-5-ylamino)-2-oxoethyl]-5-methyl-N-(2,4,6-trimethylphenyl)-1H-1,2,3-triazole-4-carboxamide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1-[2-(1,3-benzodioxol-5-ylamino)-2-oxoethyl]-5-methyl-N-(2,4,6-trimethylphenyl)-1H-1,2,3-triazole-4-carboxamide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STL129751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