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STL130863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N-cycloheptyl-4-{[3-(piperidin-1-yl)pyrazin-2-yl]oxy}benzamide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N-cycloheptyl-4-{[3-(piperidin-1-yl)pyrazin-2-yl]oxy}benzamide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STL130863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