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N-(2-{[4-(methylsulfanyl)benzyl]carbamoyl}thiophen-3-yl)pyrazine-2-carboxamide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N-(2-{[4-(methylsulfanyl)benzyl]carbamoyl}thiophen-3-yl)pyrazine-2-carboxamide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