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1-(3-{[5-methyl-4-(4-methylphenyl)-1,3-thiazol-2-yl]amino}phenyl)ethanone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1-(3-{[5-methyl-4-(4-methylphenyl)-1,3-thiazol-2-yl]amino}phenyl)ethanone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