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2-fluoro-N-{2-[(3-methoxyphenyl)amino]-2-oxoethyl}benzamide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2-fluoro-N-{2-[(3-methoxyphenyl)amino]-2-oxoethyl}benzamide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