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N~2~-[(4-ethoxyphenyl)sulfonyl]-N-[2-(4-methoxyphenyl)ethyl]-N~2~-(4-methylphenyl)glycinamide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N~2~-[(4-ethoxyphenyl)sulfonyl]-N-[2-(4-methoxyphenyl)ethyl]-N~2~-(4-methylphenyl)glycinamide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