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N'-{(E)-[5-(2,3-dichlorophenyl)furan-2-yl]methylidene}-4-methylbenzohydrazide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N'-{(E)-[5-(2,3-dichlorophenyl)furan-2-yl]methylidene}-4-methylbenzohydrazide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