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STL144807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3,3-dimethyl-1-{[5-(3-methylphenyl)-4-(4-methylphenyl)-4H-1,2,4-triazol-3-yl]sulfanyl}butan-2-one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3,3-dimethyl-1-{[5-(3-methylphenyl)-4-(4-methylphenyl)-4H-1,2,4-triazol-3-yl]sulfanyl}butan-2-one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STL144807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