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2-{[(1Z)-2-cyano-1-[(4-ethylphenyl)amino]-3-oxo-3-(piperidin-1-yl)prop-1-en-1-yl]sulfanyl}acetamide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2-{[(1Z)-2-cyano-1-[(4-ethylphenyl)amino]-3-oxo-3-(piperidin-1-yl)prop-1-en-1-yl]sulfanyl}acetamide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