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3-[(dimethylamino)methyl]-5-methoxy-1H-indole-2-carboxylate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3-[(dimethylamino)methyl]-5-methoxy-1H-indole-2-carboxylate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