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4-[(E)-{2-[({5-[(2-chlorobenzyl)sulfanyl]-1,3,4-thiadiazol-4-ium-2-yl}sulfanyl)acetyl]hydrazinylidene}methyl]-2,6-dimethoxyphenolate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4-[(E)-{2-[({5-[(2-chlorobenzyl)sulfanyl]-1,3,4-thiadiazol-4-ium-2-yl}sulfanyl)acetyl]hydrazinylidene}methyl]-2,6-dimethoxyphenolate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C20H19ClN4O4S3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