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4-(3-hydroxy-4-methoxyphenyl)-1-methyl-4,5-dihydro-1H-pyrazolo[3,4-b]pyridin-6-ol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4-(3-hydroxy-4-methoxyphenyl)-1-methyl-4,5-dihydro-1H-pyrazolo[3,4-b]pyridin-6-ol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