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10-chloro-2-(pyridin-4-yl)[1,2,4]triazolo[1,5-c]quinazoline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10-chloro-2-(pyridin-4-yl)[1,2,4]triazolo[1,5-c]quinazoline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C14H8ClN5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